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19"/>
        <w:gridCol w:w="2319"/>
        <w:gridCol w:w="2349"/>
        <w:gridCol w:w="2320"/>
        <w:gridCol w:w="2320"/>
        <w:gridCol w:w="2321"/>
      </w:tblGrid>
      <w:tr w:rsidR="00AA3D36" w:rsidRPr="00F82C38" w:rsidTr="00344E5E">
        <w:tc>
          <w:tcPr>
            <w:tcW w:w="2319" w:type="dxa"/>
          </w:tcPr>
          <w:p w:rsidR="00AA3D36" w:rsidRPr="00F82C38" w:rsidRDefault="00AA3D36" w:rsidP="00344E5E">
            <w:pPr>
              <w:rPr>
                <w:b/>
              </w:rPr>
            </w:pPr>
            <w:bookmarkStart w:id="0" w:name="_GoBack"/>
            <w:r w:rsidRPr="00F82C38">
              <w:rPr>
                <w:b/>
              </w:rPr>
              <w:t>Autumn 1</w:t>
            </w:r>
          </w:p>
        </w:tc>
        <w:tc>
          <w:tcPr>
            <w:tcW w:w="2319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Autumn 2</w:t>
            </w:r>
          </w:p>
        </w:tc>
        <w:tc>
          <w:tcPr>
            <w:tcW w:w="2349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Spring 1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Spring 2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Summer 1</w:t>
            </w:r>
          </w:p>
        </w:tc>
        <w:tc>
          <w:tcPr>
            <w:tcW w:w="2321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Summer 2</w:t>
            </w:r>
          </w:p>
        </w:tc>
      </w:tr>
      <w:bookmarkEnd w:id="0"/>
      <w:tr w:rsidR="00AA3D36" w:rsidRPr="00F82C38" w:rsidTr="00344E5E">
        <w:tc>
          <w:tcPr>
            <w:tcW w:w="2319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and place value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Times tables: 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x2, x5, x10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X4, x8</w:t>
            </w:r>
          </w:p>
        </w:tc>
        <w:tc>
          <w:tcPr>
            <w:tcW w:w="2319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&amp; subtraction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Times tables: 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X3, x6</w:t>
            </w:r>
          </w:p>
        </w:tc>
        <w:tc>
          <w:tcPr>
            <w:tcW w:w="2349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tables: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previous x tables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x9, x7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tables: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previous x tables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X11, x12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 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tables: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 quick and accurate recall of x2,3,4,5,8,10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Y4 Quick and accurate recall of all times tables.</w:t>
            </w:r>
          </w:p>
        </w:tc>
        <w:tc>
          <w:tcPr>
            <w:tcW w:w="2321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Maths (Y3/4)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tables: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summer 1</w:t>
            </w:r>
          </w:p>
        </w:tc>
      </w:tr>
      <w:tr w:rsidR="00AA3D36" w:rsidRPr="00F82C38" w:rsidTr="0038279B">
        <w:trPr>
          <w:trHeight w:val="1816"/>
        </w:trPr>
        <w:tc>
          <w:tcPr>
            <w:tcW w:w="2319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(Y3/4)</w:t>
            </w:r>
          </w:p>
          <w:p w:rsidR="00AA3D36" w:rsidRPr="0038279B" w:rsidRDefault="00AA3D36" w:rsidP="00344E5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 xml:space="preserve">The </w:t>
            </w:r>
            <w:proofErr w:type="spellStart"/>
            <w:r w:rsidRPr="0038279B">
              <w:rPr>
                <w:b/>
                <w:sz w:val="20"/>
                <w:szCs w:val="20"/>
              </w:rPr>
              <w:t>Hodgeheg</w:t>
            </w:r>
            <w:proofErr w:type="spellEnd"/>
            <w:r w:rsidRPr="0038279B">
              <w:rPr>
                <w:b/>
                <w:sz w:val="20"/>
                <w:szCs w:val="20"/>
              </w:rPr>
              <w:t xml:space="preserve"> by Dick King Smith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Outcome:</w:t>
            </w:r>
          </w:p>
          <w:p w:rsidR="0006509A" w:rsidRPr="0038279B" w:rsidRDefault="0006509A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Narrative base</w:t>
            </w:r>
            <w:r w:rsidR="0019519B" w:rsidRPr="0038279B">
              <w:rPr>
                <w:sz w:val="20"/>
                <w:szCs w:val="20"/>
              </w:rPr>
              <w:t>d on the text with innovated pl</w:t>
            </w:r>
            <w:r w:rsidRPr="0038279B">
              <w:rPr>
                <w:sz w:val="20"/>
                <w:szCs w:val="20"/>
              </w:rPr>
              <w:t>ot structure.</w:t>
            </w:r>
          </w:p>
          <w:p w:rsidR="0006509A" w:rsidRPr="0038279B" w:rsidRDefault="0006509A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Information leaflet.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(Y3/4)</w:t>
            </w:r>
          </w:p>
          <w:p w:rsidR="00260050" w:rsidRPr="0038279B" w:rsidRDefault="002A3EB8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Mousehole Cat</w:t>
            </w:r>
          </w:p>
          <w:p w:rsidR="002A3EB8" w:rsidRPr="0038279B" w:rsidRDefault="0006509A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Antonia Barber</w:t>
            </w:r>
          </w:p>
          <w:p w:rsidR="0006509A" w:rsidRPr="0038279B" w:rsidRDefault="0006509A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Narrative based on text.</w:t>
            </w:r>
          </w:p>
          <w:p w:rsidR="0006509A" w:rsidRPr="0038279B" w:rsidRDefault="0019519B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Non-chronological report</w:t>
            </w:r>
          </w:p>
          <w:p w:rsidR="002A3EB8" w:rsidRPr="0038279B" w:rsidRDefault="002A3EB8" w:rsidP="00344E5E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(3/4)</w:t>
            </w:r>
          </w:p>
          <w:p w:rsidR="002A3EB8" w:rsidRPr="0038279B" w:rsidRDefault="002A3EB8" w:rsidP="002A3EB8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Sparks might Fly</w:t>
            </w:r>
          </w:p>
          <w:p w:rsidR="002A3EB8" w:rsidRPr="0038279B" w:rsidRDefault="002A3EB8" w:rsidP="002A3EB8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Philip Pullman.</w:t>
            </w:r>
          </w:p>
          <w:p w:rsidR="002A3EB8" w:rsidRPr="0038279B" w:rsidRDefault="002A3EB8" w:rsidP="002A3EB8">
            <w:pPr>
              <w:rPr>
                <w:sz w:val="20"/>
                <w:szCs w:val="20"/>
              </w:rPr>
            </w:pPr>
          </w:p>
          <w:p w:rsidR="002A3EB8" w:rsidRPr="0038279B" w:rsidRDefault="002A3EB8" w:rsidP="002A3EB8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Outcomes:</w:t>
            </w:r>
          </w:p>
          <w:p w:rsidR="002A3EB8" w:rsidRPr="0038279B" w:rsidRDefault="002A3EB8" w:rsidP="002A3EB8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Story with a fantasy setting.</w:t>
            </w:r>
          </w:p>
          <w:p w:rsidR="002A3EB8" w:rsidRPr="0038279B" w:rsidRDefault="002A3EB8" w:rsidP="002A3EB8">
            <w:pPr>
              <w:rPr>
                <w:sz w:val="20"/>
                <w:szCs w:val="20"/>
              </w:rPr>
            </w:pPr>
          </w:p>
          <w:p w:rsidR="00AA3D36" w:rsidRPr="0038279B" w:rsidRDefault="002A3EB8" w:rsidP="002A3EB8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Explanation text.</w:t>
            </w:r>
          </w:p>
        </w:tc>
        <w:tc>
          <w:tcPr>
            <w:tcW w:w="2320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(3/4)</w:t>
            </w:r>
          </w:p>
          <w:p w:rsidR="00AA3D36" w:rsidRPr="0038279B" w:rsidRDefault="00260050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rFonts w:ascii="Segoe UI" w:hAnsi="Segoe UI" w:cs="Segoe UI"/>
                <w:b/>
                <w:sz w:val="20"/>
                <w:szCs w:val="20"/>
              </w:rPr>
              <w:t>Balaclava Boys</w:t>
            </w:r>
          </w:p>
          <w:p w:rsidR="00AA3D36" w:rsidRPr="0038279B" w:rsidRDefault="0006509A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George Layton</w:t>
            </w:r>
            <w:r w:rsidR="0019519B" w:rsidRPr="0038279B">
              <w:rPr>
                <w:b/>
                <w:sz w:val="20"/>
                <w:szCs w:val="20"/>
              </w:rPr>
              <w:t>.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Outcomes:</w:t>
            </w:r>
          </w:p>
          <w:p w:rsidR="00AA3D36" w:rsidRPr="0038279B" w:rsidRDefault="00260050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Story based on a novel</w:t>
            </w:r>
          </w:p>
          <w:p w:rsidR="00260050" w:rsidRPr="0038279B" w:rsidRDefault="00260050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Persuasive advert.</w:t>
            </w:r>
          </w:p>
        </w:tc>
        <w:tc>
          <w:tcPr>
            <w:tcW w:w="2320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(3/4)</w:t>
            </w:r>
          </w:p>
          <w:p w:rsidR="00AA3D36" w:rsidRPr="0038279B" w:rsidRDefault="00AA3D36" w:rsidP="00260050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260050" w:rsidRPr="0038279B">
              <w:rPr>
                <w:b/>
                <w:sz w:val="20"/>
                <w:szCs w:val="20"/>
              </w:rPr>
              <w:t>Stig</w:t>
            </w:r>
            <w:proofErr w:type="spellEnd"/>
            <w:r w:rsidR="00260050" w:rsidRPr="0038279B">
              <w:rPr>
                <w:b/>
                <w:sz w:val="20"/>
                <w:szCs w:val="20"/>
              </w:rPr>
              <w:t xml:space="preserve"> of the Dump</w:t>
            </w:r>
          </w:p>
          <w:p w:rsidR="00AA3D36" w:rsidRPr="0038279B" w:rsidRDefault="0019519B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Clive King.</w:t>
            </w:r>
          </w:p>
          <w:p w:rsidR="00AA3D36" w:rsidRPr="0038279B" w:rsidRDefault="00AA3D36" w:rsidP="00344E5E">
            <w:pPr>
              <w:rPr>
                <w:b/>
                <w:sz w:val="20"/>
                <w:szCs w:val="20"/>
              </w:rPr>
            </w:pP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Outcomes:</w:t>
            </w:r>
          </w:p>
          <w:p w:rsidR="00AA3D36" w:rsidRPr="0038279B" w:rsidRDefault="0019519B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Narrative based on classic text.</w:t>
            </w:r>
          </w:p>
          <w:p w:rsidR="00260050" w:rsidRPr="0038279B" w:rsidRDefault="0019519B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Explanation text</w:t>
            </w:r>
          </w:p>
        </w:tc>
        <w:tc>
          <w:tcPr>
            <w:tcW w:w="2321" w:type="dxa"/>
            <w:shd w:val="clear" w:color="auto" w:fill="auto"/>
          </w:tcPr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English (3/4)</w:t>
            </w:r>
          </w:p>
          <w:p w:rsidR="00AA3D36" w:rsidRPr="0038279B" w:rsidRDefault="00260050" w:rsidP="00344E5E">
            <w:pPr>
              <w:rPr>
                <w:b/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>Fig and the Giant</w:t>
            </w:r>
          </w:p>
          <w:p w:rsidR="00260050" w:rsidRPr="0038279B" w:rsidRDefault="0019519B" w:rsidP="00344E5E">
            <w:pPr>
              <w:rPr>
                <w:sz w:val="20"/>
                <w:szCs w:val="20"/>
              </w:rPr>
            </w:pPr>
            <w:r w:rsidRPr="0038279B">
              <w:rPr>
                <w:b/>
                <w:sz w:val="20"/>
                <w:szCs w:val="20"/>
              </w:rPr>
              <w:t xml:space="preserve">Geraldine </w:t>
            </w:r>
            <w:proofErr w:type="spellStart"/>
            <w:r w:rsidRPr="0038279B">
              <w:rPr>
                <w:b/>
                <w:sz w:val="20"/>
                <w:szCs w:val="20"/>
              </w:rPr>
              <w:t>McCaughrean</w:t>
            </w:r>
            <w:proofErr w:type="spellEnd"/>
            <w:r w:rsidRPr="0038279B">
              <w:rPr>
                <w:sz w:val="20"/>
                <w:szCs w:val="20"/>
              </w:rPr>
              <w:t>.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Outcomes:</w:t>
            </w:r>
          </w:p>
          <w:p w:rsidR="00AA3D36" w:rsidRPr="0038279B" w:rsidRDefault="0019519B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Non- chronological report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  <w:r w:rsidRPr="0038279B">
              <w:rPr>
                <w:sz w:val="20"/>
                <w:szCs w:val="20"/>
              </w:rPr>
              <w:t>Debate</w:t>
            </w:r>
            <w:r w:rsidR="0019519B" w:rsidRPr="0038279B">
              <w:rPr>
                <w:sz w:val="20"/>
                <w:szCs w:val="20"/>
              </w:rPr>
              <w:t>/Discussion.</w:t>
            </w: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</w:p>
          <w:p w:rsidR="00AA3D36" w:rsidRPr="0038279B" w:rsidRDefault="00AA3D36" w:rsidP="00344E5E">
            <w:pPr>
              <w:rPr>
                <w:sz w:val="20"/>
                <w:szCs w:val="20"/>
              </w:rPr>
            </w:pPr>
          </w:p>
        </w:tc>
      </w:tr>
      <w:tr w:rsidR="00AA3D36" w:rsidRPr="00F82C38" w:rsidTr="00C71D5A">
        <w:tc>
          <w:tcPr>
            <w:tcW w:w="2319" w:type="dxa"/>
            <w:shd w:val="clear" w:color="auto" w:fill="auto"/>
          </w:tcPr>
          <w:p w:rsidR="00E01453" w:rsidRPr="00F82C38" w:rsidRDefault="00E01453" w:rsidP="00E01453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>
              <w:rPr>
                <w:sz w:val="20"/>
                <w:szCs w:val="20"/>
              </w:rPr>
              <w:t>(3/4)</w:t>
            </w:r>
          </w:p>
          <w:p w:rsidR="00AA3D36" w:rsidRPr="00E0327D" w:rsidRDefault="00E01453" w:rsidP="00E01453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 – states of matter.</w:t>
            </w:r>
          </w:p>
        </w:tc>
        <w:tc>
          <w:tcPr>
            <w:tcW w:w="2319" w:type="dxa"/>
            <w:shd w:val="clear" w:color="auto" w:fill="auto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E0327D" w:rsidRDefault="002A3EB8" w:rsidP="00344E5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Energy – electricity and circuits.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  <w:shd w:val="clear" w:color="auto" w:fill="auto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E0327D" w:rsidRDefault="002A3EB8" w:rsidP="00344E5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 – Digestion and food.</w:t>
            </w:r>
          </w:p>
        </w:tc>
        <w:tc>
          <w:tcPr>
            <w:tcW w:w="2320" w:type="dxa"/>
            <w:shd w:val="clear" w:color="auto" w:fill="auto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E0327D" w:rsidRDefault="00AA3D36" w:rsidP="008F77BB">
            <w:pPr>
              <w:rPr>
                <w:b/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 xml:space="preserve">Living Things </w:t>
            </w:r>
            <w:r w:rsidR="008F77BB">
              <w:rPr>
                <w:sz w:val="20"/>
                <w:szCs w:val="20"/>
              </w:rPr>
              <w:t>– classification and changing habitats.</w:t>
            </w:r>
            <w:r w:rsidRPr="00E0327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20" w:type="dxa"/>
            <w:shd w:val="clear" w:color="auto" w:fill="auto"/>
          </w:tcPr>
          <w:p w:rsidR="00E01453" w:rsidRPr="00F82C38" w:rsidRDefault="00E01453" w:rsidP="00E01453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>
              <w:rPr>
                <w:sz w:val="20"/>
                <w:szCs w:val="20"/>
              </w:rPr>
              <w:t xml:space="preserve"> (3/4)</w:t>
            </w:r>
          </w:p>
          <w:p w:rsidR="00E01453" w:rsidRDefault="00E01453" w:rsidP="00E014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 – sound and vibration.</w:t>
            </w:r>
          </w:p>
          <w:p w:rsidR="00AA3D36" w:rsidRPr="00E0327D" w:rsidRDefault="00AA3D36" w:rsidP="00344E5E">
            <w:pPr>
              <w:rPr>
                <w:b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Science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E0327D" w:rsidRDefault="008F77BB" w:rsidP="00344E5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Making connections: How does wind affect wind dispersal.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</w:tr>
      <w:tr w:rsidR="00AA3D36" w:rsidRPr="00F82C38" w:rsidTr="00C71D5A">
        <w:tc>
          <w:tcPr>
            <w:tcW w:w="2319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 xml:space="preserve">Music </w:t>
            </w:r>
            <w:r w:rsidR="0038279B" w:rsidRPr="00C71D5A">
              <w:rPr>
                <w:sz w:val="20"/>
                <w:szCs w:val="20"/>
              </w:rPr>
              <w:t>(KS2)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Developing singing technique</w:t>
            </w:r>
          </w:p>
          <w:p w:rsidR="00AA3D36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Theme: Vikings</w:t>
            </w:r>
          </w:p>
        </w:tc>
        <w:tc>
          <w:tcPr>
            <w:tcW w:w="2319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</w:t>
            </w:r>
            <w:r w:rsidR="0038279B" w:rsidRPr="00C71D5A">
              <w:rPr>
                <w:sz w:val="20"/>
                <w:szCs w:val="20"/>
              </w:rPr>
              <w:t>(KS2)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Whole class instrumental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Unit 1 South Africa</w:t>
            </w:r>
          </w:p>
          <w:p w:rsidR="00AA3D36" w:rsidRPr="00C71D5A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Composition notation</w:t>
            </w:r>
          </w:p>
          <w:p w:rsidR="00AA3D36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Theme: Egyptians</w:t>
            </w:r>
          </w:p>
        </w:tc>
        <w:tc>
          <w:tcPr>
            <w:tcW w:w="2320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Musical theatre</w:t>
            </w:r>
          </w:p>
          <w:p w:rsidR="00AA3D36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Or select from Ten pieces BBC teach</w:t>
            </w:r>
          </w:p>
        </w:tc>
        <w:tc>
          <w:tcPr>
            <w:tcW w:w="2320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AA3D36" w:rsidRPr="00C71D5A" w:rsidRDefault="0038279B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Songs of WW2</w:t>
            </w:r>
            <w:r w:rsidR="00AA3D36" w:rsidRPr="00C71D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21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Music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38279B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Whole class instrumental.</w:t>
            </w:r>
          </w:p>
          <w:p w:rsidR="00AA3D36" w:rsidRPr="00C71D5A" w:rsidRDefault="0038279B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Unit 5 India</w:t>
            </w:r>
          </w:p>
        </w:tc>
      </w:tr>
      <w:tr w:rsidR="00AA3D36" w:rsidRPr="00F82C38" w:rsidTr="00C71D5A">
        <w:tc>
          <w:tcPr>
            <w:tcW w:w="2319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Art and design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AA3D36" w:rsidRPr="00C71D5A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AA3D36" w:rsidRPr="00C71D5A" w:rsidRDefault="00AA3D36" w:rsidP="0038279B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 xml:space="preserve">D/T – </w:t>
            </w:r>
            <w:r w:rsidR="0038279B" w:rsidRPr="00C71D5A">
              <w:rPr>
                <w:sz w:val="20"/>
                <w:szCs w:val="20"/>
              </w:rPr>
              <w:t>(KS2)</w:t>
            </w:r>
          </w:p>
        </w:tc>
        <w:tc>
          <w:tcPr>
            <w:tcW w:w="2349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Art and design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AA3D36" w:rsidRPr="00C71D5A" w:rsidRDefault="00AA3D36" w:rsidP="0038279B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D/T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AA3D36" w:rsidRPr="00C71D5A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 xml:space="preserve"> Art and Design</w:t>
            </w:r>
            <w:r w:rsidR="0038279B" w:rsidRPr="00C71D5A">
              <w:rPr>
                <w:sz w:val="20"/>
                <w:szCs w:val="20"/>
              </w:rPr>
              <w:t xml:space="preserve"> (KS2)</w:t>
            </w:r>
          </w:p>
          <w:p w:rsidR="00AA3D36" w:rsidRPr="00C71D5A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:rsidR="00AA3D36" w:rsidRPr="00C71D5A" w:rsidRDefault="00AA3D36" w:rsidP="00344E5E">
            <w:pPr>
              <w:rPr>
                <w:sz w:val="20"/>
                <w:szCs w:val="20"/>
              </w:rPr>
            </w:pPr>
            <w:r w:rsidRPr="00C71D5A">
              <w:rPr>
                <w:sz w:val="20"/>
                <w:szCs w:val="20"/>
              </w:rPr>
              <w:t>D/T</w:t>
            </w:r>
            <w:r w:rsidR="0038279B" w:rsidRPr="00C71D5A">
              <w:rPr>
                <w:sz w:val="20"/>
                <w:szCs w:val="20"/>
              </w:rPr>
              <w:t xml:space="preserve"> 9KS2)</w:t>
            </w:r>
          </w:p>
          <w:p w:rsidR="00AA3D36" w:rsidRPr="00C71D5A" w:rsidRDefault="00AA3D36" w:rsidP="00344E5E">
            <w:pPr>
              <w:rPr>
                <w:color w:val="FFFFFF" w:themeColor="background1"/>
                <w:sz w:val="20"/>
                <w:szCs w:val="20"/>
              </w:rPr>
            </w:pPr>
          </w:p>
        </w:tc>
      </w:tr>
      <w:tr w:rsidR="00AA3D36" w:rsidRPr="00F82C38" w:rsidTr="00344E5E">
        <w:tc>
          <w:tcPr>
            <w:tcW w:w="2319" w:type="dxa"/>
            <w:shd w:val="clear" w:color="auto" w:fill="auto"/>
          </w:tcPr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Pr="00F82C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Geography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lives in </w:t>
            </w:r>
            <w:r w:rsidR="00C77AB2">
              <w:rPr>
                <w:sz w:val="20"/>
                <w:szCs w:val="20"/>
              </w:rPr>
              <w:t>Antarctica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2319" w:type="dxa"/>
            <w:shd w:val="clear" w:color="auto" w:fill="auto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  <w:r>
              <w:rPr>
                <w:sz w:val="20"/>
                <w:szCs w:val="20"/>
              </w:rPr>
              <w:t xml:space="preserve">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children’s lives changed?</w:t>
            </w:r>
          </w:p>
        </w:tc>
        <w:tc>
          <w:tcPr>
            <w:tcW w:w="2349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settlements the same?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AA3D36" w:rsidRDefault="00AA3D36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  <w:r w:rsidRPr="00F82C38">
              <w:rPr>
                <w:sz w:val="20"/>
                <w:szCs w:val="20"/>
              </w:rPr>
              <w:t xml:space="preserve"> 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important to Ancient Egyptians?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are rivers and how </w:t>
            </w:r>
            <w:proofErr w:type="spellStart"/>
            <w:r w:rsidR="0038279B">
              <w:rPr>
                <w:sz w:val="20"/>
                <w:szCs w:val="20"/>
              </w:rPr>
              <w:t>How</w:t>
            </w:r>
            <w:proofErr w:type="spellEnd"/>
            <w:r w:rsidR="0038279B">
              <w:rPr>
                <w:sz w:val="20"/>
                <w:szCs w:val="20"/>
              </w:rPr>
              <w:t xml:space="preserve"> can we decide how</w:t>
            </w:r>
            <w:r>
              <w:rPr>
                <w:sz w:val="20"/>
                <w:szCs w:val="20"/>
              </w:rPr>
              <w:t xml:space="preserve"> they used?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AA3D36" w:rsidRPr="00F82C38" w:rsidRDefault="00AA3D36" w:rsidP="00344E5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achievements of the Ancient Maya impact their society and beyond?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</w:tr>
      <w:tr w:rsidR="00AA3D36" w:rsidRPr="00F82C38" w:rsidTr="00344E5E">
        <w:tc>
          <w:tcPr>
            <w:tcW w:w="231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lastRenderedPageBreak/>
              <w:t xml:space="preserve">RE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38279B" w:rsidRDefault="001F774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Pr="00F82C38" w:rsidRDefault="00AA3D36" w:rsidP="001F774D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</w:tr>
      <w:tr w:rsidR="00AA3D36" w:rsidRPr="00F82C38" w:rsidTr="00344E5E">
        <w:tc>
          <w:tcPr>
            <w:tcW w:w="231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  <w:p w:rsidR="00AA3D36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with others:</w:t>
            </w:r>
          </w:p>
          <w:p w:rsidR="001F774D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helps us feel safe and included?</w:t>
            </w:r>
          </w:p>
        </w:tc>
        <w:tc>
          <w:tcPr>
            <w:tcW w:w="231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>
              <w:rPr>
                <w:sz w:val="20"/>
                <w:szCs w:val="20"/>
              </w:rPr>
              <w:t xml:space="preserve"> </w:t>
            </w:r>
            <w:r w:rsidR="0038279B">
              <w:rPr>
                <w:sz w:val="20"/>
                <w:szCs w:val="20"/>
              </w:rPr>
              <w:t>(3/4)</w:t>
            </w:r>
          </w:p>
          <w:p w:rsidR="001F774D" w:rsidRDefault="001F774D" w:rsidP="001F774D">
            <w:pPr>
              <w:rPr>
                <w:sz w:val="20"/>
                <w:szCs w:val="20"/>
              </w:rPr>
            </w:pPr>
          </w:p>
          <w:p w:rsidR="001F774D" w:rsidRPr="00F82C38" w:rsidRDefault="001F774D" w:rsidP="001F77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online </w:t>
            </w:r>
            <w:proofErr w:type="spellStart"/>
            <w:proofErr w:type="gramStart"/>
            <w:r>
              <w:rPr>
                <w:sz w:val="20"/>
                <w:szCs w:val="20"/>
              </w:rPr>
              <w:t>world:How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should we communicate online?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Citizenship:What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careers to people choose and why?</w:t>
            </w: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Staying safe: What signs help me recognise what is safe and unsafe?</w:t>
            </w: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AA3D36" w:rsidP="00344E5E">
            <w:pPr>
              <w:rPr>
                <w:sz w:val="20"/>
                <w:szCs w:val="20"/>
              </w:rPr>
            </w:pPr>
          </w:p>
          <w:p w:rsidR="00AA3D36" w:rsidRPr="00F82C38" w:rsidRDefault="001F774D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with others: How can we Respect each other?</w:t>
            </w:r>
          </w:p>
        </w:tc>
        <w:tc>
          <w:tcPr>
            <w:tcW w:w="2321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PHSE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Pr="00F82C38" w:rsidRDefault="0038279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A3D36" w:rsidRDefault="002948C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world: How can we decide what to trust online?</w:t>
            </w:r>
          </w:p>
          <w:p w:rsidR="002948CB" w:rsidRPr="00F82C38" w:rsidRDefault="002948CB" w:rsidP="00344E5E">
            <w:pPr>
              <w:rPr>
                <w:sz w:val="20"/>
                <w:szCs w:val="20"/>
              </w:rPr>
            </w:pPr>
          </w:p>
        </w:tc>
      </w:tr>
      <w:tr w:rsidR="00AA3D36" w:rsidRPr="00F82C38" w:rsidTr="00344E5E">
        <w:tc>
          <w:tcPr>
            <w:tcW w:w="2319" w:type="dxa"/>
          </w:tcPr>
          <w:p w:rsidR="0038279B" w:rsidRP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38279B">
              <w:rPr>
                <w:sz w:val="20"/>
                <w:szCs w:val="20"/>
              </w:rPr>
              <w:t xml:space="preserve"> </w:t>
            </w:r>
            <w:r w:rsidR="0038279B" w:rsidRPr="0038279B">
              <w:rPr>
                <w:sz w:val="20"/>
                <w:szCs w:val="20"/>
              </w:rPr>
              <w:t>(3/4)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</w:p>
          <w:p w:rsidR="002948CB" w:rsidRPr="00F82C38" w:rsidRDefault="002948C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how to email safely and responsibly and add attachments</w:t>
            </w:r>
          </w:p>
        </w:tc>
        <w:tc>
          <w:tcPr>
            <w:tcW w:w="2319" w:type="dxa"/>
          </w:tcPr>
          <w:p w:rsidR="0038279B" w:rsidRDefault="002948CB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Computing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</w:p>
          <w:p w:rsidR="002948CB" w:rsidRPr="00F82C38" w:rsidRDefault="002948C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Programming: Scratch</w:t>
            </w:r>
          </w:p>
        </w:tc>
        <w:tc>
          <w:tcPr>
            <w:tcW w:w="2349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</w:p>
          <w:p w:rsidR="002948CB" w:rsidRPr="00F82C38" w:rsidRDefault="002948C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 trailers (I pads)</w:t>
            </w: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Default="00AA3D36" w:rsidP="00344E5E">
            <w:pPr>
              <w:rPr>
                <w:sz w:val="20"/>
                <w:szCs w:val="20"/>
              </w:rPr>
            </w:pPr>
          </w:p>
          <w:p w:rsidR="002948CB" w:rsidRPr="00F82C38" w:rsidRDefault="002948CB" w:rsidP="0034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Creating </w:t>
            </w:r>
            <w:proofErr w:type="spellStart"/>
            <w:r>
              <w:rPr>
                <w:sz w:val="20"/>
                <w:szCs w:val="20"/>
              </w:rPr>
              <w:t>media:</w:t>
            </w:r>
            <w:r w:rsidR="00576554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ebsite</w:t>
            </w:r>
            <w:proofErr w:type="spellEnd"/>
            <w:r>
              <w:rPr>
                <w:sz w:val="20"/>
                <w:szCs w:val="20"/>
              </w:rPr>
              <w:t xml:space="preserve"> design</w:t>
            </w:r>
          </w:p>
        </w:tc>
        <w:tc>
          <w:tcPr>
            <w:tcW w:w="2320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  <w:r w:rsidR="0038279B">
              <w:rPr>
                <w:sz w:val="20"/>
                <w:szCs w:val="20"/>
              </w:rPr>
              <w:t xml:space="preserve"> (3/4)</w:t>
            </w:r>
          </w:p>
          <w:p w:rsidR="00AA3D36" w:rsidRDefault="00AA3D36" w:rsidP="00344E5E">
            <w:pPr>
              <w:jc w:val="center"/>
              <w:rPr>
                <w:sz w:val="20"/>
                <w:szCs w:val="20"/>
              </w:rPr>
            </w:pPr>
          </w:p>
          <w:p w:rsidR="002948CB" w:rsidRPr="00F82C38" w:rsidRDefault="00576554" w:rsidP="005765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Programming: further coding with Scratch</w:t>
            </w:r>
          </w:p>
        </w:tc>
        <w:tc>
          <w:tcPr>
            <w:tcW w:w="2321" w:type="dxa"/>
          </w:tcPr>
          <w:p w:rsidR="0038279B" w:rsidRDefault="00AA3D36" w:rsidP="0038279B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Computing</w:t>
            </w:r>
            <w:r w:rsidR="0038279B">
              <w:rPr>
                <w:sz w:val="18"/>
                <w:szCs w:val="18"/>
              </w:rPr>
              <w:t xml:space="preserve"> </w:t>
            </w:r>
            <w:r w:rsidR="0038279B">
              <w:rPr>
                <w:sz w:val="20"/>
                <w:szCs w:val="20"/>
              </w:rPr>
              <w:t>(3/4)</w:t>
            </w:r>
          </w:p>
          <w:p w:rsidR="00AA3D36" w:rsidRDefault="00AA3D36" w:rsidP="00344E5E">
            <w:pPr>
              <w:rPr>
                <w:sz w:val="18"/>
                <w:szCs w:val="18"/>
              </w:rPr>
            </w:pPr>
          </w:p>
          <w:p w:rsidR="00576554" w:rsidRPr="00F82C38" w:rsidRDefault="00576554" w:rsidP="00344E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Programming: Computation al thinking</w:t>
            </w:r>
          </w:p>
        </w:tc>
      </w:tr>
      <w:tr w:rsidR="0031372D" w:rsidRPr="00F82C38" w:rsidTr="00344E5E">
        <w:tc>
          <w:tcPr>
            <w:tcW w:w="2319" w:type="dxa"/>
          </w:tcPr>
          <w:p w:rsidR="0031372D" w:rsidRDefault="0031372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– Spanish</w:t>
            </w:r>
          </w:p>
          <w:p w:rsidR="0031372D" w:rsidRDefault="0031372D" w:rsidP="0038279B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31372D" w:rsidRDefault="0031372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- Spanish</w:t>
            </w:r>
          </w:p>
        </w:tc>
        <w:tc>
          <w:tcPr>
            <w:tcW w:w="2349" w:type="dxa"/>
          </w:tcPr>
          <w:p w:rsidR="0031372D" w:rsidRDefault="0031372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- Spanish</w:t>
            </w:r>
          </w:p>
        </w:tc>
        <w:tc>
          <w:tcPr>
            <w:tcW w:w="2320" w:type="dxa"/>
          </w:tcPr>
          <w:p w:rsidR="0031372D" w:rsidRDefault="0031372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- Spanish</w:t>
            </w:r>
          </w:p>
        </w:tc>
        <w:tc>
          <w:tcPr>
            <w:tcW w:w="2320" w:type="dxa"/>
          </w:tcPr>
          <w:p w:rsidR="0031372D" w:rsidRDefault="0031372D" w:rsidP="00382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- Spanish</w:t>
            </w:r>
          </w:p>
        </w:tc>
        <w:tc>
          <w:tcPr>
            <w:tcW w:w="2321" w:type="dxa"/>
          </w:tcPr>
          <w:p w:rsidR="0031372D" w:rsidRDefault="0031372D" w:rsidP="0038279B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MFL - Spanish</w:t>
            </w:r>
          </w:p>
        </w:tc>
      </w:tr>
    </w:tbl>
    <w:p w:rsidR="00AA3D36" w:rsidRPr="00F82C38" w:rsidRDefault="00AA3D36" w:rsidP="00AA3D36"/>
    <w:p w:rsidR="00AA3D36" w:rsidRPr="00F82C38" w:rsidRDefault="00AA3D36" w:rsidP="00AA3D36">
      <w:r w:rsidRPr="00F82C38">
        <w:t xml:space="preserve">*                                                         </w:t>
      </w:r>
    </w:p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Default="00AA3D36" w:rsidP="00AA3D36"/>
    <w:p w:rsidR="00AA3D36" w:rsidRDefault="00AA3D36" w:rsidP="00AA3D36"/>
    <w:p w:rsidR="00F446DC" w:rsidRDefault="00F446DC"/>
    <w:sectPr w:rsidR="00F446DC" w:rsidSect="00AF7F3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E23" w:rsidRDefault="00700E23">
      <w:pPr>
        <w:spacing w:after="0" w:line="240" w:lineRule="auto"/>
      </w:pPr>
      <w:r>
        <w:separator/>
      </w:r>
    </w:p>
  </w:endnote>
  <w:endnote w:type="continuationSeparator" w:id="0">
    <w:p w:rsidR="00700E23" w:rsidRDefault="00700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E23" w:rsidRDefault="00700E23">
      <w:pPr>
        <w:spacing w:after="0" w:line="240" w:lineRule="auto"/>
      </w:pPr>
      <w:r>
        <w:separator/>
      </w:r>
    </w:p>
  </w:footnote>
  <w:footnote w:type="continuationSeparator" w:id="0">
    <w:p w:rsidR="00700E23" w:rsidRDefault="00700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81E" w:rsidRDefault="00260050">
    <w:pPr>
      <w:pStyle w:val="Header"/>
    </w:pPr>
    <w:r>
      <w:t xml:space="preserve">Brennand’s Endowed Primary School – Curriculum </w:t>
    </w:r>
    <w:proofErr w:type="gramStart"/>
    <w:r>
      <w:t>Planning  KS</w:t>
    </w:r>
    <w:proofErr w:type="gramEnd"/>
    <w:r>
      <w:t>2  202</w:t>
    </w:r>
    <w:r w:rsidR="003F7399">
      <w:t>6</w:t>
    </w:r>
    <w:r>
      <w:t>/2</w:t>
    </w:r>
    <w:r w:rsidR="003F7399">
      <w:t>7</w:t>
    </w:r>
    <w:r>
      <w:t xml:space="preserve">    Year 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D36"/>
    <w:rsid w:val="0006509A"/>
    <w:rsid w:val="0019519B"/>
    <w:rsid w:val="001D7BD1"/>
    <w:rsid w:val="001F774D"/>
    <w:rsid w:val="00260050"/>
    <w:rsid w:val="002948CB"/>
    <w:rsid w:val="002A3EB8"/>
    <w:rsid w:val="002E3622"/>
    <w:rsid w:val="0031372D"/>
    <w:rsid w:val="0038279B"/>
    <w:rsid w:val="003F7399"/>
    <w:rsid w:val="00514A73"/>
    <w:rsid w:val="00576554"/>
    <w:rsid w:val="00700E23"/>
    <w:rsid w:val="008F77BB"/>
    <w:rsid w:val="009B3A80"/>
    <w:rsid w:val="00AA3D36"/>
    <w:rsid w:val="00AD3B2F"/>
    <w:rsid w:val="00C71D5A"/>
    <w:rsid w:val="00C77AB2"/>
    <w:rsid w:val="00E01453"/>
    <w:rsid w:val="00F4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B469C"/>
  <w15:chartTrackingRefBased/>
  <w15:docId w15:val="{79A3C4D0-5FA4-473A-9D90-41AC0637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D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3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D36"/>
  </w:style>
  <w:style w:type="table" w:customStyle="1" w:styleId="TableGrid1">
    <w:name w:val="Table Grid1"/>
    <w:basedOn w:val="TableNormal"/>
    <w:next w:val="TableGrid"/>
    <w:uiPriority w:val="39"/>
    <w:rsid w:val="00AA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A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F7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Murray</dc:creator>
  <cp:keywords/>
  <dc:description/>
  <cp:lastModifiedBy>11067, head</cp:lastModifiedBy>
  <cp:revision>2</cp:revision>
  <dcterms:created xsi:type="dcterms:W3CDTF">2026-09-02T13:15:00Z</dcterms:created>
  <dcterms:modified xsi:type="dcterms:W3CDTF">2026-09-02T13:15:00Z</dcterms:modified>
</cp:coreProperties>
</file>