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DC8" w:rsidRDefault="009223AA" w:rsidP="00287DC8">
      <w:pPr>
        <w:rPr>
          <w:b/>
          <w:u w:val="single"/>
        </w:rPr>
      </w:pPr>
      <w:r>
        <w:rPr>
          <w:b/>
          <w:u w:val="single"/>
        </w:rPr>
        <w:t>EYFS</w:t>
      </w:r>
      <w:r w:rsidR="00287DC8" w:rsidRPr="00C61FA9">
        <w:rPr>
          <w:b/>
          <w:u w:val="single"/>
        </w:rPr>
        <w:t xml:space="preserve"> –</w:t>
      </w:r>
      <w:r w:rsidR="00287DC8">
        <w:rPr>
          <w:b/>
          <w:u w:val="single"/>
        </w:rPr>
        <w:t xml:space="preserve"> Art/DT </w:t>
      </w:r>
      <w:r w:rsidR="00287DC8" w:rsidRPr="00C61FA9">
        <w:rPr>
          <w:b/>
          <w:u w:val="single"/>
        </w:rPr>
        <w:t>–</w:t>
      </w:r>
      <w:r w:rsidR="00287DC8">
        <w:rPr>
          <w:b/>
          <w:u w:val="single"/>
        </w:rPr>
        <w:t xml:space="preserve"> </w:t>
      </w:r>
      <w:r>
        <w:rPr>
          <w:b/>
          <w:u w:val="single"/>
        </w:rPr>
        <w:t>1</w:t>
      </w:r>
      <w:r w:rsidR="00287DC8" w:rsidRPr="00C61FA9">
        <w:rPr>
          <w:b/>
          <w:u w:val="single"/>
        </w:rPr>
        <w:t xml:space="preserve"> Year Rollin</w:t>
      </w:r>
      <w:r w:rsidR="00287DC8">
        <w:rPr>
          <w:b/>
          <w:u w:val="single"/>
        </w:rPr>
        <w:t xml:space="preserve">g Programme for </w:t>
      </w:r>
      <w:r>
        <w:rPr>
          <w:b/>
          <w:u w:val="single"/>
        </w:rPr>
        <w:t xml:space="preserve">EYFS </w:t>
      </w:r>
      <w:r w:rsidR="00EC1087">
        <w:rPr>
          <w:b/>
          <w:u w:val="single"/>
        </w:rPr>
        <w:t xml:space="preserve"> </w:t>
      </w:r>
    </w:p>
    <w:p w:rsidR="00287DC8" w:rsidRPr="00C61FA9" w:rsidRDefault="00287DC8" w:rsidP="00287DC8"/>
    <w:tbl>
      <w:tblPr>
        <w:tblStyle w:val="TableGrid"/>
        <w:tblpPr w:leftFromText="180" w:rightFromText="180" w:vertAnchor="page" w:horzAnchor="margin" w:tblpY="2198"/>
        <w:tblW w:w="13976" w:type="dxa"/>
        <w:tblLook w:val="04A0" w:firstRow="1" w:lastRow="0" w:firstColumn="1" w:lastColumn="0" w:noHBand="0" w:noVBand="1"/>
      </w:tblPr>
      <w:tblGrid>
        <w:gridCol w:w="1996"/>
        <w:gridCol w:w="1996"/>
        <w:gridCol w:w="1996"/>
        <w:gridCol w:w="1997"/>
        <w:gridCol w:w="1997"/>
        <w:gridCol w:w="1997"/>
        <w:gridCol w:w="1997"/>
      </w:tblGrid>
      <w:tr w:rsidR="00B2090D" w:rsidTr="00B2090D">
        <w:trPr>
          <w:trHeight w:val="847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Year</w:t>
            </w:r>
          </w:p>
        </w:tc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</w:tr>
      <w:tr w:rsidR="00B4729D" w:rsidTr="006008F8">
        <w:trPr>
          <w:trHeight w:val="847"/>
        </w:trPr>
        <w:tc>
          <w:tcPr>
            <w:tcW w:w="1996" w:type="dxa"/>
          </w:tcPr>
          <w:p w:rsidR="00B4729D" w:rsidRPr="008D095B" w:rsidRDefault="00B4729D" w:rsidP="00B4729D">
            <w:pPr>
              <w:rPr>
                <w:b/>
              </w:rPr>
            </w:pPr>
            <w:r>
              <w:rPr>
                <w:b/>
              </w:rPr>
              <w:t xml:space="preserve">EYFS 2026 – 2027 </w:t>
            </w:r>
          </w:p>
        </w:tc>
        <w:tc>
          <w:tcPr>
            <w:tcW w:w="1996" w:type="dxa"/>
            <w:tcBorders>
              <w:top w:val="single" w:sz="6" w:space="0" w:color="E2ECF2"/>
              <w:left w:val="single" w:sz="6" w:space="0" w:color="E2ECF2"/>
              <w:bottom w:val="single" w:sz="6" w:space="0" w:color="E2ECF2"/>
              <w:right w:val="single" w:sz="6" w:space="0" w:color="E2ECF2"/>
            </w:tcBorders>
            <w:shd w:val="clear" w:color="auto" w:fill="FFFFFF"/>
            <w:vAlign w:val="center"/>
          </w:tcPr>
          <w:p w:rsidR="00B4729D" w:rsidRPr="00B4729D" w:rsidRDefault="00B4729D" w:rsidP="00B4729D">
            <w:pPr>
              <w:spacing w:after="360"/>
              <w:jc w:val="center"/>
              <w:divId w:val="2062509391"/>
              <w:rPr>
                <w:rFonts w:cstheme="minorHAnsi"/>
                <w:color w:val="222222"/>
              </w:rPr>
            </w:pPr>
            <w:r w:rsidRPr="00B4729D">
              <w:rPr>
                <w:rFonts w:eastAsia="Times New Roman" w:cstheme="minorHAnsi"/>
                <w:color w:val="222222"/>
                <w:lang w:eastAsia="en-GB"/>
              </w:rPr>
              <w:t>Drawing: Marvellous marks</w:t>
            </w:r>
          </w:p>
        </w:tc>
        <w:tc>
          <w:tcPr>
            <w:tcW w:w="1996" w:type="dxa"/>
            <w:tcBorders>
              <w:top w:val="single" w:sz="6" w:space="0" w:color="E2ECF2"/>
              <w:left w:val="single" w:sz="6" w:space="0" w:color="E2ECF2"/>
              <w:bottom w:val="single" w:sz="6" w:space="0" w:color="E2ECF2"/>
              <w:right w:val="single" w:sz="6" w:space="0" w:color="E2ECF2"/>
            </w:tcBorders>
            <w:shd w:val="clear" w:color="auto" w:fill="FFFFFF"/>
            <w:vAlign w:val="center"/>
          </w:tcPr>
          <w:p w:rsidR="00B4729D" w:rsidRPr="00B4729D" w:rsidRDefault="00B4729D" w:rsidP="00B4729D">
            <w:pPr>
              <w:spacing w:after="360"/>
              <w:jc w:val="center"/>
              <w:divId w:val="554774128"/>
              <w:rPr>
                <w:rFonts w:cstheme="minorHAnsi"/>
                <w:color w:val="222222"/>
              </w:rPr>
            </w:pPr>
            <w:r w:rsidRPr="00B4729D">
              <w:rPr>
                <w:rFonts w:cstheme="minorHAnsi"/>
                <w:color w:val="222222"/>
              </w:rPr>
              <w:t>Cooking and nutrition: Soup</w:t>
            </w:r>
          </w:p>
        </w:tc>
        <w:tc>
          <w:tcPr>
            <w:tcW w:w="1997" w:type="dxa"/>
            <w:tcBorders>
              <w:top w:val="single" w:sz="6" w:space="0" w:color="E2ECF2"/>
              <w:left w:val="single" w:sz="6" w:space="0" w:color="E2ECF2"/>
              <w:bottom w:val="single" w:sz="6" w:space="0" w:color="E2ECF2"/>
              <w:right w:val="single" w:sz="6" w:space="0" w:color="E2ECF2"/>
            </w:tcBorders>
            <w:shd w:val="clear" w:color="auto" w:fill="FFFFFF"/>
            <w:vAlign w:val="center"/>
          </w:tcPr>
          <w:p w:rsidR="00B4729D" w:rsidRPr="00B4729D" w:rsidRDefault="00B4729D" w:rsidP="00B4729D">
            <w:pPr>
              <w:spacing w:after="360"/>
              <w:jc w:val="center"/>
              <w:rPr>
                <w:rFonts w:eastAsia="Times New Roman" w:cstheme="minorHAnsi"/>
                <w:color w:val="222222"/>
                <w:lang w:eastAsia="en-GB"/>
              </w:rPr>
            </w:pPr>
            <w:r w:rsidRPr="00B4729D">
              <w:rPr>
                <w:rFonts w:eastAsia="Times New Roman" w:cstheme="minorHAnsi"/>
                <w:color w:val="222222"/>
                <w:lang w:eastAsia="en-GB"/>
              </w:rPr>
              <w:t>Painting and mixed media: Paint my world</w:t>
            </w:r>
          </w:p>
        </w:tc>
        <w:tc>
          <w:tcPr>
            <w:tcW w:w="1997" w:type="dxa"/>
            <w:tcBorders>
              <w:top w:val="single" w:sz="6" w:space="0" w:color="E2ECF2"/>
              <w:left w:val="single" w:sz="6" w:space="0" w:color="E2ECF2"/>
              <w:bottom w:val="single" w:sz="6" w:space="0" w:color="E2ECF2"/>
              <w:right w:val="single" w:sz="6" w:space="0" w:color="E2ECF2"/>
            </w:tcBorders>
            <w:shd w:val="clear" w:color="auto" w:fill="FFFFFF"/>
            <w:vAlign w:val="center"/>
          </w:tcPr>
          <w:p w:rsidR="00B4729D" w:rsidRPr="00B4729D" w:rsidRDefault="00B4729D" w:rsidP="00B4729D">
            <w:pPr>
              <w:shd w:val="clear" w:color="auto" w:fill="F1F6F9"/>
              <w:spacing w:after="360"/>
              <w:jc w:val="center"/>
              <w:divId w:val="929892975"/>
              <w:rPr>
                <w:rFonts w:cstheme="minorHAnsi"/>
                <w:color w:val="222222"/>
              </w:rPr>
            </w:pPr>
            <w:r w:rsidRPr="00B4729D">
              <w:rPr>
                <w:rFonts w:eastAsia="Times New Roman" w:cstheme="minorHAnsi"/>
                <w:color w:val="222222"/>
                <w:lang w:eastAsia="en-GB"/>
              </w:rPr>
              <w:t>Craft and design: Let’s get crafty</w:t>
            </w:r>
            <w:r w:rsidRPr="00B4729D">
              <w:rPr>
                <w:rFonts w:cstheme="minorHAnsi"/>
                <w:color w:val="222222"/>
              </w:rPr>
              <w:t xml:space="preserve"> </w:t>
            </w:r>
          </w:p>
          <w:p w:rsidR="00B4729D" w:rsidRPr="00B4729D" w:rsidRDefault="00B4729D" w:rsidP="00B4729D">
            <w:pPr>
              <w:shd w:val="clear" w:color="auto" w:fill="F1F6F9"/>
              <w:spacing w:after="360"/>
              <w:jc w:val="center"/>
              <w:divId w:val="929892975"/>
              <w:rPr>
                <w:rFonts w:cstheme="minorHAnsi"/>
                <w:color w:val="222222"/>
              </w:rPr>
            </w:pPr>
            <w:r w:rsidRPr="00B4729D">
              <w:rPr>
                <w:rFonts w:cstheme="minorHAnsi"/>
                <w:color w:val="222222"/>
              </w:rPr>
              <w:t>Textiles: Bookmarks</w:t>
            </w:r>
          </w:p>
        </w:tc>
        <w:tc>
          <w:tcPr>
            <w:tcW w:w="1997" w:type="dxa"/>
          </w:tcPr>
          <w:p w:rsidR="00B4729D" w:rsidRPr="00B4729D" w:rsidRDefault="00B4729D" w:rsidP="00B4729D">
            <w:pPr>
              <w:rPr>
                <w:rFonts w:cstheme="minorHAnsi"/>
              </w:rPr>
            </w:pPr>
            <w:r w:rsidRPr="00B4729D">
              <w:rPr>
                <w:rFonts w:eastAsia="Times New Roman" w:cstheme="minorHAnsi"/>
                <w:color w:val="222222"/>
                <w:lang w:eastAsia="en-GB"/>
              </w:rPr>
              <w:t>Sculpture and 3D: Creation station</w:t>
            </w:r>
          </w:p>
        </w:tc>
        <w:tc>
          <w:tcPr>
            <w:tcW w:w="1997" w:type="dxa"/>
          </w:tcPr>
          <w:p w:rsidR="00B4729D" w:rsidRPr="00B4729D" w:rsidRDefault="00B4729D" w:rsidP="00B4729D">
            <w:pPr>
              <w:tabs>
                <w:tab w:val="left" w:pos="1341"/>
              </w:tabs>
              <w:rPr>
                <w:rFonts w:cstheme="minorHAnsi"/>
                <w:color w:val="222222"/>
              </w:rPr>
            </w:pPr>
            <w:bookmarkStart w:id="0" w:name="_GoBack"/>
            <w:bookmarkEnd w:id="0"/>
            <w:r w:rsidRPr="00B4729D">
              <w:rPr>
                <w:rFonts w:cstheme="minorHAnsi"/>
                <w:color w:val="222222"/>
              </w:rPr>
              <w:t>Structures: Junk modelling</w:t>
            </w:r>
          </w:p>
          <w:p w:rsidR="00B4729D" w:rsidRPr="00B4729D" w:rsidRDefault="00B4729D" w:rsidP="00B4729D">
            <w:pPr>
              <w:rPr>
                <w:rFonts w:cstheme="minorHAnsi"/>
                <w:color w:val="222222"/>
              </w:rPr>
            </w:pPr>
          </w:p>
          <w:p w:rsidR="00B4729D" w:rsidRPr="00B4729D" w:rsidRDefault="00B4729D" w:rsidP="00B4729D">
            <w:pPr>
              <w:rPr>
                <w:rFonts w:cstheme="minorHAnsi"/>
              </w:rPr>
            </w:pPr>
            <w:r w:rsidRPr="00B4729D">
              <w:rPr>
                <w:rFonts w:cstheme="minorHAnsi"/>
                <w:color w:val="222222"/>
              </w:rPr>
              <w:t>Structures: Boats</w:t>
            </w:r>
          </w:p>
        </w:tc>
      </w:tr>
    </w:tbl>
    <w:p w:rsidR="00287DC8" w:rsidRDefault="00B2090D" w:rsidP="00287DC8">
      <w:pPr>
        <w:tabs>
          <w:tab w:val="left" w:pos="1341"/>
        </w:tabs>
      </w:pPr>
      <w:r>
        <w:br/>
      </w:r>
      <w:r w:rsidR="00B41A33">
        <w:t xml:space="preserve">Taken from suggested long term plans from Kapow (Updated 2026 onwards). </w:t>
      </w:r>
    </w:p>
    <w:p w:rsidR="00B4729D" w:rsidRDefault="007A3470" w:rsidP="00B2090D">
      <w:pPr>
        <w:tabs>
          <w:tab w:val="left" w:pos="1341"/>
        </w:tabs>
      </w:pPr>
      <w:r>
        <w:t>Units later in the year may be subject to change based on the classes required for the local Hodder Valley Show which lessons build towards.</w:t>
      </w:r>
    </w:p>
    <w:p w:rsidR="00B4729D" w:rsidRDefault="00B4729D" w:rsidP="00B2090D">
      <w:pPr>
        <w:tabs>
          <w:tab w:val="left" w:pos="1341"/>
        </w:tabs>
      </w:pPr>
    </w:p>
    <w:p w:rsidR="00B4729D" w:rsidRDefault="00B4729D" w:rsidP="00B2090D">
      <w:pPr>
        <w:tabs>
          <w:tab w:val="left" w:pos="1341"/>
        </w:tabs>
      </w:pPr>
    </w:p>
    <w:p w:rsidR="00B4729D" w:rsidRDefault="00B4729D" w:rsidP="00B2090D">
      <w:pPr>
        <w:tabs>
          <w:tab w:val="left" w:pos="1341"/>
        </w:tabs>
      </w:pPr>
    </w:p>
    <w:p w:rsidR="00B4729D" w:rsidRDefault="00B4729D" w:rsidP="00B2090D">
      <w:pPr>
        <w:tabs>
          <w:tab w:val="left" w:pos="1341"/>
        </w:tabs>
      </w:pPr>
    </w:p>
    <w:sectPr w:rsidR="00B4729D" w:rsidSect="00287D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52D" w:rsidRDefault="00A3152D" w:rsidP="00B4729D">
      <w:pPr>
        <w:spacing w:after="0" w:line="240" w:lineRule="auto"/>
      </w:pPr>
      <w:r>
        <w:separator/>
      </w:r>
    </w:p>
  </w:endnote>
  <w:endnote w:type="continuationSeparator" w:id="0">
    <w:p w:rsidR="00A3152D" w:rsidRDefault="00A3152D" w:rsidP="00B47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52D" w:rsidRDefault="00A3152D" w:rsidP="00B4729D">
      <w:pPr>
        <w:spacing w:after="0" w:line="240" w:lineRule="auto"/>
      </w:pPr>
      <w:r>
        <w:separator/>
      </w:r>
    </w:p>
  </w:footnote>
  <w:footnote w:type="continuationSeparator" w:id="0">
    <w:p w:rsidR="00A3152D" w:rsidRDefault="00A3152D" w:rsidP="00B472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DC8"/>
    <w:rsid w:val="000326C8"/>
    <w:rsid w:val="000E2433"/>
    <w:rsid w:val="001F1CDC"/>
    <w:rsid w:val="00287DC8"/>
    <w:rsid w:val="0040364D"/>
    <w:rsid w:val="004222CE"/>
    <w:rsid w:val="004439C0"/>
    <w:rsid w:val="005F56F1"/>
    <w:rsid w:val="007A3470"/>
    <w:rsid w:val="008D095B"/>
    <w:rsid w:val="009223AA"/>
    <w:rsid w:val="0094606F"/>
    <w:rsid w:val="00A3152D"/>
    <w:rsid w:val="00B2090D"/>
    <w:rsid w:val="00B41A33"/>
    <w:rsid w:val="00B4729D"/>
    <w:rsid w:val="00CE2801"/>
    <w:rsid w:val="00EA4D80"/>
    <w:rsid w:val="00EC1087"/>
    <w:rsid w:val="00FD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2AB79"/>
  <w15:chartTrackingRefBased/>
  <w15:docId w15:val="{ED413F72-E496-418C-AA1E-AAC4571C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7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29D"/>
  </w:style>
  <w:style w:type="paragraph" w:styleId="Footer">
    <w:name w:val="footer"/>
    <w:basedOn w:val="Normal"/>
    <w:link w:val="FooterChar"/>
    <w:uiPriority w:val="99"/>
    <w:unhideWhenUsed/>
    <w:rsid w:val="00B47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0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2026-09-02T13:04:00Z</dcterms:created>
  <dcterms:modified xsi:type="dcterms:W3CDTF">2026-09-02T13:04:00Z</dcterms:modified>
</cp:coreProperties>
</file>